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30"/>
        <w:gridCol w:w="7364"/>
      </w:tblGrid>
      <w:tr w:rsidR="00F665A8" w14:paraId="53232E30" w14:textId="77777777" w:rsidTr="001A54ED">
        <w:tc>
          <w:tcPr>
            <w:tcW w:w="9394" w:type="dxa"/>
            <w:gridSpan w:val="2"/>
          </w:tcPr>
          <w:p w14:paraId="1C9D21B7" w14:textId="49E4928F" w:rsidR="00F665A8" w:rsidRPr="00F665A8" w:rsidRDefault="00F665A8" w:rsidP="00F665A8">
            <w:pPr>
              <w:jc w:val="center"/>
              <w:rPr>
                <w:b/>
                <w:bCs/>
                <w:lang w:val="uk-UA"/>
              </w:rPr>
            </w:pPr>
            <w:r w:rsidRPr="00F665A8">
              <w:rPr>
                <w:b/>
                <w:bCs/>
                <w:lang w:val="uk-UA"/>
              </w:rPr>
              <w:t>Історія громадської організації «Ліга сучасних жінок»</w:t>
            </w:r>
          </w:p>
        </w:tc>
      </w:tr>
      <w:tr w:rsidR="00F665A8" w:rsidRPr="00E6132F" w14:paraId="34FB4306" w14:textId="77777777" w:rsidTr="001A54ED">
        <w:tc>
          <w:tcPr>
            <w:tcW w:w="2030" w:type="dxa"/>
          </w:tcPr>
          <w:p w14:paraId="07AFD6EF" w14:textId="1C53DE11" w:rsidR="00F665A8" w:rsidRPr="00F665A8" w:rsidRDefault="00F665A8" w:rsidP="00F665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2019 рік</w:t>
            </w:r>
          </w:p>
        </w:tc>
        <w:tc>
          <w:tcPr>
            <w:tcW w:w="7364" w:type="dxa"/>
          </w:tcPr>
          <w:p w14:paraId="470D4922" w14:textId="3214DF2B" w:rsidR="005A1099" w:rsidRDefault="00393C1F" w:rsidP="005A1099">
            <w:pPr>
              <w:pStyle w:val="a7"/>
              <w:numPr>
                <w:ilvl w:val="0"/>
                <w:numId w:val="1"/>
              </w:numPr>
              <w:ind w:left="315"/>
              <w:jc w:val="both"/>
              <w:rPr>
                <w:lang w:val="uk-UA"/>
              </w:rPr>
            </w:pPr>
            <w:r w:rsidRPr="005A1099">
              <w:rPr>
                <w:lang w:val="uk-UA"/>
              </w:rPr>
              <w:t>Заснування ГО «Ліга сучасних жінок» як першої жіночої організації Сумщини</w:t>
            </w:r>
            <w:r w:rsidR="00DC6BBA" w:rsidRPr="005A1099">
              <w:rPr>
                <w:lang w:val="uk-UA"/>
              </w:rPr>
              <w:t>.</w:t>
            </w:r>
          </w:p>
          <w:p w14:paraId="30E0D311" w14:textId="6B39BDB7" w:rsidR="00F665A8" w:rsidRDefault="00DC6BBA" w:rsidP="005A1099">
            <w:pPr>
              <w:pStyle w:val="a7"/>
              <w:numPr>
                <w:ilvl w:val="0"/>
                <w:numId w:val="1"/>
              </w:numPr>
              <w:ind w:left="315"/>
              <w:jc w:val="both"/>
              <w:rPr>
                <w:lang w:val="uk-UA"/>
              </w:rPr>
            </w:pPr>
            <w:r w:rsidRPr="005A1099">
              <w:rPr>
                <w:lang w:val="uk-UA"/>
              </w:rPr>
              <w:t>Реалізація</w:t>
            </w:r>
            <w:r w:rsidR="00702B8C">
              <w:rPr>
                <w:lang w:val="uk-UA"/>
              </w:rPr>
              <w:t xml:space="preserve">, </w:t>
            </w:r>
            <w:r w:rsidR="00702B8C" w:rsidRPr="005A1099">
              <w:rPr>
                <w:lang w:val="uk-UA"/>
              </w:rPr>
              <w:t>на безоплатній основі</w:t>
            </w:r>
            <w:r w:rsidR="00702B8C">
              <w:rPr>
                <w:lang w:val="uk-UA"/>
              </w:rPr>
              <w:t>,</w:t>
            </w:r>
            <w:r w:rsidRPr="005A1099">
              <w:rPr>
                <w:lang w:val="uk-UA"/>
              </w:rPr>
              <w:t xml:space="preserve"> перших </w:t>
            </w:r>
            <w:proofErr w:type="spellStart"/>
            <w:r w:rsidRPr="005A1099">
              <w:rPr>
                <w:lang w:val="uk-UA"/>
              </w:rPr>
              <w:t>проєктів</w:t>
            </w:r>
            <w:proofErr w:type="spellEnd"/>
            <w:r w:rsidRPr="005A1099">
              <w:rPr>
                <w:lang w:val="uk-UA"/>
              </w:rPr>
              <w:t>: «Сімейні радники Сумщини», «Сільські жінки Сумщини».</w:t>
            </w:r>
          </w:p>
          <w:p w14:paraId="7FD54D16" w14:textId="2C487FEE" w:rsidR="008048D0" w:rsidRPr="005A1099" w:rsidRDefault="00CE50D8" w:rsidP="005A1099">
            <w:pPr>
              <w:pStyle w:val="a7"/>
              <w:numPr>
                <w:ilvl w:val="0"/>
                <w:numId w:val="1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Входження представниць Організації до складу Координаційної ради </w:t>
            </w:r>
            <w:r w:rsidR="00AE5B59" w:rsidRPr="00AE5B59">
              <w:rPr>
                <w:szCs w:val="28"/>
                <w:lang w:val="uk-UA"/>
              </w:rPr>
              <w:t>з питань сімейної, гендерної політики та протидії торгівлі людьми</w:t>
            </w:r>
            <w:r w:rsidR="00AE5B59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Сумської обласної адміністрації.</w:t>
            </w:r>
          </w:p>
        </w:tc>
      </w:tr>
      <w:tr w:rsidR="00F665A8" w:rsidRPr="00E6132F" w14:paraId="0A42637B" w14:textId="77777777" w:rsidTr="001A54ED">
        <w:tc>
          <w:tcPr>
            <w:tcW w:w="2030" w:type="dxa"/>
          </w:tcPr>
          <w:p w14:paraId="264704BD" w14:textId="3289E037" w:rsidR="00F665A8" w:rsidRPr="006704E3" w:rsidRDefault="001121F7" w:rsidP="006704E3">
            <w:pPr>
              <w:pStyle w:val="a7"/>
              <w:numPr>
                <w:ilvl w:val="1"/>
                <w:numId w:val="7"/>
              </w:numPr>
              <w:rPr>
                <w:lang w:val="uk-UA"/>
              </w:rPr>
            </w:pPr>
            <w:r w:rsidRPr="006704E3">
              <w:rPr>
                <w:lang w:val="uk-UA"/>
              </w:rPr>
              <w:t>р</w:t>
            </w:r>
            <w:r w:rsidR="00360837" w:rsidRPr="006704E3">
              <w:rPr>
                <w:lang w:val="uk-UA"/>
              </w:rPr>
              <w:t>оки</w:t>
            </w:r>
          </w:p>
        </w:tc>
        <w:tc>
          <w:tcPr>
            <w:tcW w:w="7364" w:type="dxa"/>
          </w:tcPr>
          <w:p w14:paraId="28CFBBCB" w14:textId="0BB7D66D" w:rsidR="00406FE8" w:rsidRPr="001A05B4" w:rsidRDefault="00406FE8" w:rsidP="001A05B4">
            <w:pPr>
              <w:pStyle w:val="a7"/>
              <w:numPr>
                <w:ilvl w:val="0"/>
                <w:numId w:val="2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>Прийняття Стратегії розвитку Організації на</w:t>
            </w:r>
            <w:r w:rsidR="001A05B4">
              <w:rPr>
                <w:lang w:val="uk-UA"/>
              </w:rPr>
              <w:t xml:space="preserve"> 2022-2024</w:t>
            </w:r>
            <w:r w:rsidR="00257F64">
              <w:rPr>
                <w:lang w:val="uk-UA"/>
              </w:rPr>
              <w:t> </w:t>
            </w:r>
            <w:r w:rsidR="001A05B4">
              <w:rPr>
                <w:lang w:val="uk-UA"/>
              </w:rPr>
              <w:t>рок</w:t>
            </w:r>
            <w:r w:rsidRPr="001A05B4">
              <w:rPr>
                <w:lang w:val="uk-UA"/>
              </w:rPr>
              <w:t>и.</w:t>
            </w:r>
            <w:r w:rsidR="001A05B4" w:rsidRPr="001A05B4">
              <w:rPr>
                <w:lang w:val="uk-UA"/>
              </w:rPr>
              <w:t xml:space="preserve"> </w:t>
            </w:r>
            <w:r w:rsidR="006704E3" w:rsidRPr="001A05B4">
              <w:rPr>
                <w:lang w:val="uk-UA"/>
              </w:rPr>
              <w:t>Визначення пріоритетних напрямів</w:t>
            </w:r>
            <w:r w:rsidR="001A05B4" w:rsidRPr="001A05B4">
              <w:rPr>
                <w:lang w:val="uk-UA"/>
              </w:rPr>
              <w:t xml:space="preserve"> </w:t>
            </w:r>
            <w:r w:rsidR="006704E3" w:rsidRPr="001A05B4">
              <w:rPr>
                <w:lang w:val="uk-UA"/>
              </w:rPr>
              <w:t xml:space="preserve">діяльності Організації: 1) </w:t>
            </w:r>
            <w:proofErr w:type="spellStart"/>
            <w:r w:rsidR="006704E3" w:rsidRPr="001A05B4">
              <w:rPr>
                <w:lang w:val="uk-UA"/>
              </w:rPr>
              <w:t>Оргрозвиток</w:t>
            </w:r>
            <w:proofErr w:type="spellEnd"/>
            <w:r w:rsidR="006704E3" w:rsidRPr="001A05B4">
              <w:rPr>
                <w:lang w:val="uk-UA"/>
              </w:rPr>
              <w:t xml:space="preserve">. 2) Протидія гендерно зумовленому насильству. 3) </w:t>
            </w:r>
            <w:proofErr w:type="spellStart"/>
            <w:r w:rsidR="006704E3" w:rsidRPr="001A05B4">
              <w:rPr>
                <w:lang w:val="uk-UA"/>
              </w:rPr>
              <w:t>Кібербезпека</w:t>
            </w:r>
            <w:proofErr w:type="spellEnd"/>
            <w:r w:rsidR="006704E3" w:rsidRPr="001A05B4">
              <w:rPr>
                <w:lang w:val="uk-UA"/>
              </w:rPr>
              <w:t xml:space="preserve">. 4) Жіночий </w:t>
            </w:r>
            <w:proofErr w:type="spellStart"/>
            <w:r w:rsidR="006704E3" w:rsidRPr="001A05B4">
              <w:rPr>
                <w:lang w:val="uk-UA"/>
              </w:rPr>
              <w:t>активізм</w:t>
            </w:r>
            <w:proofErr w:type="spellEnd"/>
            <w:r w:rsidR="006704E3" w:rsidRPr="001A05B4">
              <w:rPr>
                <w:lang w:val="uk-UA"/>
              </w:rPr>
              <w:t>. 5) Жіноче підприємництво, фінансова грамотність.</w:t>
            </w:r>
          </w:p>
          <w:p w14:paraId="28A26EF6" w14:textId="77D75348" w:rsidR="005A1099" w:rsidRDefault="007519EA" w:rsidP="005A1099">
            <w:pPr>
              <w:pStyle w:val="a7"/>
              <w:numPr>
                <w:ilvl w:val="0"/>
                <w:numId w:val="2"/>
              </w:numPr>
              <w:ind w:left="315"/>
              <w:jc w:val="both"/>
              <w:rPr>
                <w:lang w:val="uk-UA"/>
              </w:rPr>
            </w:pPr>
            <w:r w:rsidRPr="005A1099">
              <w:rPr>
                <w:lang w:val="uk-UA"/>
              </w:rPr>
              <w:t xml:space="preserve">Реалізація </w:t>
            </w:r>
            <w:proofErr w:type="spellStart"/>
            <w:r w:rsidRPr="005A1099">
              <w:rPr>
                <w:lang w:val="uk-UA"/>
              </w:rPr>
              <w:t>проєкту</w:t>
            </w:r>
            <w:proofErr w:type="spellEnd"/>
            <w:r w:rsidRPr="005A1099">
              <w:rPr>
                <w:lang w:val="uk-UA"/>
              </w:rPr>
              <w:t xml:space="preserve"> для жінок і дівчат «Обізнан</w:t>
            </w:r>
            <w:r w:rsidR="00EA30B8">
              <w:rPr>
                <w:lang w:val="uk-UA"/>
              </w:rPr>
              <w:t>а</w:t>
            </w:r>
            <w:r w:rsidRPr="005A1099">
              <w:rPr>
                <w:lang w:val="uk-UA"/>
              </w:rPr>
              <w:t xml:space="preserve"> і захищен</w:t>
            </w:r>
            <w:r w:rsidR="00EA30B8">
              <w:rPr>
                <w:lang w:val="uk-UA"/>
              </w:rPr>
              <w:t>а</w:t>
            </w:r>
            <w:r w:rsidRPr="005A1099">
              <w:rPr>
                <w:lang w:val="uk-UA"/>
              </w:rPr>
              <w:t>»</w:t>
            </w:r>
            <w:r w:rsidR="00A653C8">
              <w:rPr>
                <w:lang w:val="uk-UA"/>
              </w:rPr>
              <w:t xml:space="preserve"> щодо запобігання ГЗН</w:t>
            </w:r>
            <w:r w:rsidR="00831209">
              <w:rPr>
                <w:lang w:val="uk-UA"/>
              </w:rPr>
              <w:t xml:space="preserve"> (на безоплатній основі)</w:t>
            </w:r>
            <w:r w:rsidR="00446EB1" w:rsidRPr="005A1099">
              <w:rPr>
                <w:lang w:val="uk-UA"/>
              </w:rPr>
              <w:t>.</w:t>
            </w:r>
          </w:p>
          <w:p w14:paraId="6492DA26" w14:textId="0A792E94" w:rsidR="00A653C8" w:rsidRDefault="00A653C8" w:rsidP="008D282A">
            <w:pPr>
              <w:pStyle w:val="a7"/>
              <w:numPr>
                <w:ilvl w:val="0"/>
                <w:numId w:val="2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Реалізація </w:t>
            </w:r>
            <w:r w:rsidR="00DC6332">
              <w:rPr>
                <w:lang w:val="uk-UA"/>
              </w:rPr>
              <w:t xml:space="preserve">грантових </w:t>
            </w:r>
            <w:proofErr w:type="spellStart"/>
            <w:r>
              <w:rPr>
                <w:lang w:val="uk-UA"/>
              </w:rPr>
              <w:t>проєкт</w:t>
            </w:r>
            <w:r w:rsidR="008D282A">
              <w:rPr>
                <w:lang w:val="uk-UA"/>
              </w:rPr>
              <w:t>ів</w:t>
            </w:r>
            <w:proofErr w:type="spellEnd"/>
            <w:r>
              <w:rPr>
                <w:lang w:val="uk-UA"/>
              </w:rPr>
              <w:t xml:space="preserve"> </w:t>
            </w:r>
            <w:r w:rsidR="00C16CC9">
              <w:rPr>
                <w:lang w:val="uk-UA"/>
              </w:rPr>
              <w:t xml:space="preserve">щодо </w:t>
            </w:r>
            <w:r w:rsidR="008D282A">
              <w:rPr>
                <w:lang w:val="uk-UA"/>
              </w:rPr>
              <w:t xml:space="preserve">адвокатування відкриття у м. Суми </w:t>
            </w:r>
            <w:r w:rsidR="008D282A" w:rsidRPr="008D282A">
              <w:t>Притул</w:t>
            </w:r>
            <w:r w:rsidR="008D282A">
              <w:rPr>
                <w:lang w:val="uk-UA"/>
              </w:rPr>
              <w:t>ку</w:t>
            </w:r>
            <w:r w:rsidR="008D282A" w:rsidRPr="008D282A">
              <w:t xml:space="preserve"> для </w:t>
            </w:r>
            <w:proofErr w:type="spellStart"/>
            <w:r w:rsidR="008D282A" w:rsidRPr="008D282A">
              <w:t>осіб</w:t>
            </w:r>
            <w:proofErr w:type="spellEnd"/>
            <w:r w:rsidR="008D282A" w:rsidRPr="008D282A">
              <w:t xml:space="preserve">, </w:t>
            </w:r>
            <w:proofErr w:type="spellStart"/>
            <w:r w:rsidR="008D282A" w:rsidRPr="008D282A">
              <w:t>які</w:t>
            </w:r>
            <w:proofErr w:type="spellEnd"/>
            <w:r w:rsidR="008D282A" w:rsidRPr="008D282A">
              <w:t xml:space="preserve"> </w:t>
            </w:r>
            <w:proofErr w:type="spellStart"/>
            <w:r w:rsidR="008D282A" w:rsidRPr="008D282A">
              <w:t>постраждали</w:t>
            </w:r>
            <w:proofErr w:type="spellEnd"/>
            <w:r w:rsidR="008D282A" w:rsidRPr="008D282A">
              <w:t xml:space="preserve"> </w:t>
            </w:r>
            <w:proofErr w:type="spellStart"/>
            <w:r w:rsidR="008D282A" w:rsidRPr="008D282A">
              <w:t>від</w:t>
            </w:r>
            <w:proofErr w:type="spellEnd"/>
            <w:r w:rsidR="008D282A" w:rsidRPr="008D282A">
              <w:t xml:space="preserve"> </w:t>
            </w:r>
            <w:proofErr w:type="spellStart"/>
            <w:r w:rsidR="008D282A" w:rsidRPr="008D282A">
              <w:t>домашнього</w:t>
            </w:r>
            <w:proofErr w:type="spellEnd"/>
            <w:r w:rsidR="008D282A" w:rsidRPr="008D282A">
              <w:t xml:space="preserve"> </w:t>
            </w:r>
            <w:proofErr w:type="spellStart"/>
            <w:r w:rsidR="008D282A" w:rsidRPr="008D282A">
              <w:t>насильства</w:t>
            </w:r>
            <w:proofErr w:type="spellEnd"/>
            <w:r w:rsidR="008D282A" w:rsidRPr="008D282A">
              <w:t xml:space="preserve"> та/</w:t>
            </w:r>
            <w:proofErr w:type="spellStart"/>
            <w:r w:rsidR="008D282A" w:rsidRPr="008D282A">
              <w:t>або</w:t>
            </w:r>
            <w:proofErr w:type="spellEnd"/>
            <w:r w:rsidR="008D282A" w:rsidRPr="008D282A">
              <w:t xml:space="preserve"> </w:t>
            </w:r>
            <w:proofErr w:type="spellStart"/>
            <w:r w:rsidR="008D282A" w:rsidRPr="008D282A">
              <w:t>насильства</w:t>
            </w:r>
            <w:proofErr w:type="spellEnd"/>
            <w:r w:rsidR="008D282A" w:rsidRPr="008D282A">
              <w:t xml:space="preserve"> за </w:t>
            </w:r>
            <w:proofErr w:type="spellStart"/>
            <w:r w:rsidR="008D282A" w:rsidRPr="008D282A">
              <w:t>ознакою</w:t>
            </w:r>
            <w:proofErr w:type="spellEnd"/>
            <w:r w:rsidR="008D282A" w:rsidRPr="008D282A">
              <w:t xml:space="preserve"> </w:t>
            </w:r>
            <w:proofErr w:type="spellStart"/>
            <w:r w:rsidR="008D282A" w:rsidRPr="008D282A">
              <w:t>статі</w:t>
            </w:r>
            <w:proofErr w:type="spellEnd"/>
            <w:r w:rsidR="008D282A">
              <w:rPr>
                <w:lang w:val="uk-UA"/>
              </w:rPr>
              <w:t>.</w:t>
            </w:r>
          </w:p>
          <w:p w14:paraId="7B47289B" w14:textId="749C43D8" w:rsidR="00446EB1" w:rsidRDefault="00442B98" w:rsidP="005A1099">
            <w:pPr>
              <w:pStyle w:val="a7"/>
              <w:numPr>
                <w:ilvl w:val="0"/>
                <w:numId w:val="2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Реалізація </w:t>
            </w:r>
            <w:r w:rsidR="00831209">
              <w:rPr>
                <w:lang w:val="uk-UA"/>
              </w:rPr>
              <w:t xml:space="preserve">грантового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rPr>
                <w:lang w:val="uk-UA"/>
              </w:rPr>
              <w:t xml:space="preserve"> з метою запобігання кіберзлочинності щодо дітей та с</w:t>
            </w:r>
            <w:r w:rsidR="00446EB1">
              <w:rPr>
                <w:lang w:val="uk-UA"/>
              </w:rPr>
              <w:t xml:space="preserve">творення мобільного додатку-гри «Чемпіони </w:t>
            </w:r>
            <w:proofErr w:type="spellStart"/>
            <w:r w:rsidR="00446EB1">
              <w:rPr>
                <w:lang w:val="uk-UA"/>
              </w:rPr>
              <w:t>кібер</w:t>
            </w:r>
            <w:r w:rsidR="009515DC">
              <w:rPr>
                <w:lang w:val="uk-UA"/>
              </w:rPr>
              <w:t>безпеки</w:t>
            </w:r>
            <w:proofErr w:type="spellEnd"/>
            <w:r w:rsidR="00446EB1">
              <w:rPr>
                <w:lang w:val="uk-UA"/>
              </w:rPr>
              <w:t>»</w:t>
            </w:r>
            <w:r w:rsidR="009515DC">
              <w:rPr>
                <w:lang w:val="uk-UA"/>
              </w:rPr>
              <w:t>.</w:t>
            </w:r>
          </w:p>
          <w:p w14:paraId="0D8D8C0C" w14:textId="4A9813BD" w:rsidR="0055787F" w:rsidRPr="00393C1F" w:rsidRDefault="0055787F" w:rsidP="005A1099">
            <w:pPr>
              <w:pStyle w:val="a7"/>
              <w:numPr>
                <w:ilvl w:val="0"/>
                <w:numId w:val="2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>Приєднання до Всеукраїнського об</w:t>
            </w:r>
            <w:r w:rsidRPr="0055787F">
              <w:rPr>
                <w:lang w:val="uk-UA"/>
              </w:rPr>
              <w:t>’</w:t>
            </w:r>
            <w:r>
              <w:rPr>
                <w:lang w:val="uk-UA"/>
              </w:rPr>
              <w:t>єднання жіночих громадських організацій «Жіночий консорціум України»</w:t>
            </w:r>
            <w:r w:rsidR="00EA30B8">
              <w:rPr>
                <w:lang w:val="uk-UA"/>
              </w:rPr>
              <w:t>.</w:t>
            </w:r>
          </w:p>
        </w:tc>
      </w:tr>
      <w:tr w:rsidR="00F665A8" w:rsidRPr="00393C1F" w14:paraId="6B022B76" w14:textId="77777777" w:rsidTr="001A54ED">
        <w:tc>
          <w:tcPr>
            <w:tcW w:w="2030" w:type="dxa"/>
          </w:tcPr>
          <w:p w14:paraId="2FEF2539" w14:textId="693D3DC4" w:rsidR="00F665A8" w:rsidRPr="0025258E" w:rsidRDefault="00D93A27" w:rsidP="00D93A27">
            <w:pPr>
              <w:pStyle w:val="a7"/>
              <w:numPr>
                <w:ilvl w:val="0"/>
                <w:numId w:val="6"/>
              </w:numPr>
              <w:ind w:left="601"/>
              <w:rPr>
                <w:lang w:val="uk-UA"/>
              </w:rPr>
            </w:pPr>
            <w:r>
              <w:rPr>
                <w:lang w:val="uk-UA"/>
              </w:rPr>
              <w:t xml:space="preserve"> рік</w:t>
            </w:r>
          </w:p>
        </w:tc>
        <w:tc>
          <w:tcPr>
            <w:tcW w:w="7364" w:type="dxa"/>
          </w:tcPr>
          <w:p w14:paraId="2C5B341C" w14:textId="42EA36FD" w:rsidR="0025258E" w:rsidRDefault="00874656" w:rsidP="0025258E">
            <w:pPr>
              <w:pStyle w:val="a7"/>
              <w:numPr>
                <w:ilvl w:val="0"/>
                <w:numId w:val="3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Розширення, в умовах військового стану, напрямів діяльності </w:t>
            </w:r>
            <w:r w:rsidR="00F71D00">
              <w:rPr>
                <w:lang w:val="uk-UA"/>
              </w:rPr>
              <w:t xml:space="preserve">Організації: </w:t>
            </w:r>
            <w:r w:rsidR="00847186">
              <w:rPr>
                <w:lang w:val="uk-UA"/>
              </w:rPr>
              <w:t>психосоціальна підтримка дітей та сімей з дітьми, ургентне реагування.</w:t>
            </w:r>
          </w:p>
          <w:p w14:paraId="26BA0BD1" w14:textId="77777777" w:rsidR="00E14B8B" w:rsidRDefault="0025258E" w:rsidP="00E14B8B">
            <w:pPr>
              <w:pStyle w:val="a7"/>
              <w:numPr>
                <w:ilvl w:val="0"/>
                <w:numId w:val="3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Входження до </w:t>
            </w:r>
            <w:r w:rsidRPr="0025258E">
              <w:rPr>
                <w:lang w:val="uk-UA"/>
              </w:rPr>
              <w:t xml:space="preserve">Обласної робочої групи з питань координації гуманітарної відповіді на гендерно зумовлене насильство (Сумська ОДА у співпраці та за підтримки </w:t>
            </w:r>
            <w:proofErr w:type="spellStart"/>
            <w:r w:rsidRPr="0025258E">
              <w:rPr>
                <w:lang w:val="uk-UA"/>
              </w:rPr>
              <w:t>Сабкластеру</w:t>
            </w:r>
            <w:proofErr w:type="spellEnd"/>
            <w:r w:rsidRPr="0025258E">
              <w:rPr>
                <w:lang w:val="uk-UA"/>
              </w:rPr>
              <w:t xml:space="preserve"> з питань </w:t>
            </w:r>
            <w:proofErr w:type="spellStart"/>
            <w:r w:rsidRPr="0025258E">
              <w:rPr>
                <w:lang w:val="uk-UA"/>
              </w:rPr>
              <w:t>гендерно</w:t>
            </w:r>
            <w:proofErr w:type="spellEnd"/>
            <w:r w:rsidRPr="0025258E">
              <w:rPr>
                <w:lang w:val="uk-UA"/>
              </w:rPr>
              <w:t xml:space="preserve"> зумовленого насильства Представництва UNFA, Фонду ООН у галузі народонаселення України)</w:t>
            </w:r>
            <w:r>
              <w:rPr>
                <w:lang w:val="uk-UA"/>
              </w:rPr>
              <w:t>.</w:t>
            </w:r>
          </w:p>
          <w:p w14:paraId="14CFA93B" w14:textId="68191EA8" w:rsidR="00FE61ED" w:rsidRPr="00E14B8B" w:rsidRDefault="00A94700" w:rsidP="00E14B8B">
            <w:pPr>
              <w:pStyle w:val="a7"/>
              <w:numPr>
                <w:ilvl w:val="0"/>
                <w:numId w:val="3"/>
              </w:numPr>
              <w:ind w:left="315"/>
              <w:jc w:val="both"/>
              <w:rPr>
                <w:lang w:val="uk-UA"/>
              </w:rPr>
            </w:pPr>
            <w:r w:rsidRPr="00E14B8B">
              <w:rPr>
                <w:lang w:val="uk-UA"/>
              </w:rPr>
              <w:t>Відкриття у м. Суми</w:t>
            </w:r>
            <w:r w:rsidR="00847186" w:rsidRPr="00E14B8B">
              <w:rPr>
                <w:lang w:val="uk-UA"/>
              </w:rPr>
              <w:t xml:space="preserve"> першого на Сумщині Безпечного простору для жінок і дівчат</w:t>
            </w:r>
            <w:r w:rsidR="00B2100F" w:rsidRPr="00E14B8B">
              <w:rPr>
                <w:lang w:val="uk-UA"/>
              </w:rPr>
              <w:t>, з підтримкою його безперервного функціонування</w:t>
            </w:r>
            <w:r w:rsidR="00FE61ED" w:rsidRPr="00E14B8B">
              <w:rPr>
                <w:lang w:val="uk-UA"/>
              </w:rPr>
              <w:t xml:space="preserve"> та відкриттям </w:t>
            </w:r>
            <w:r w:rsidR="00360C7D" w:rsidRPr="00E14B8B">
              <w:rPr>
                <w:lang w:val="uk-UA"/>
              </w:rPr>
              <w:t xml:space="preserve">у подальшому </w:t>
            </w:r>
            <w:r w:rsidR="00FE61ED" w:rsidRPr="00E14B8B">
              <w:rPr>
                <w:lang w:val="uk-UA"/>
              </w:rPr>
              <w:t>подібних просторів в інших громадах Сумської</w:t>
            </w:r>
            <w:r w:rsidR="009F43D5" w:rsidRPr="00E14B8B">
              <w:rPr>
                <w:lang w:val="uk-UA"/>
              </w:rPr>
              <w:t xml:space="preserve"> </w:t>
            </w:r>
            <w:r w:rsidR="00FE61ED" w:rsidRPr="00E14B8B">
              <w:rPr>
                <w:lang w:val="uk-UA"/>
              </w:rPr>
              <w:t>та Харківської області.</w:t>
            </w:r>
          </w:p>
          <w:p w14:paraId="77285770" w14:textId="6A673DCB" w:rsidR="00C12537" w:rsidRPr="00E046B4" w:rsidRDefault="00C12537" w:rsidP="00C12537">
            <w:pPr>
              <w:pStyle w:val="a7"/>
              <w:numPr>
                <w:ilvl w:val="0"/>
                <w:numId w:val="3"/>
              </w:numPr>
              <w:ind w:left="315"/>
              <w:jc w:val="both"/>
              <w:rPr>
                <w:lang w:val="uk-UA"/>
              </w:rPr>
            </w:pPr>
            <w:r w:rsidRPr="00E046B4">
              <w:rPr>
                <w:lang w:val="uk-UA"/>
              </w:rPr>
              <w:t>Випуск оновленого, двомовного (україн</w:t>
            </w:r>
            <w:r w:rsidR="00E046B4" w:rsidRPr="00E046B4">
              <w:rPr>
                <w:lang w:val="uk-UA"/>
              </w:rPr>
              <w:t xml:space="preserve">ська та </w:t>
            </w:r>
            <w:r w:rsidRPr="00E046B4">
              <w:rPr>
                <w:lang w:val="uk-UA"/>
              </w:rPr>
              <w:t>англійськ</w:t>
            </w:r>
            <w:r w:rsidR="00E046B4" w:rsidRPr="00E046B4">
              <w:rPr>
                <w:lang w:val="uk-UA"/>
              </w:rPr>
              <w:t>а мови</w:t>
            </w:r>
            <w:r w:rsidRPr="00E046B4">
              <w:rPr>
                <w:lang w:val="uk-UA"/>
              </w:rPr>
              <w:t xml:space="preserve">) мобільного додатку-гри «Чемпіони </w:t>
            </w:r>
            <w:proofErr w:type="spellStart"/>
            <w:r w:rsidRPr="00E046B4">
              <w:rPr>
                <w:lang w:val="uk-UA"/>
              </w:rPr>
              <w:lastRenderedPageBreak/>
              <w:t>кібербезпеки</w:t>
            </w:r>
            <w:proofErr w:type="spellEnd"/>
            <w:r w:rsidRPr="00E046B4">
              <w:rPr>
                <w:lang w:val="uk-UA"/>
              </w:rPr>
              <w:t>».</w:t>
            </w:r>
          </w:p>
          <w:p w14:paraId="6AADDFAF" w14:textId="613D421F" w:rsidR="00615D7D" w:rsidRDefault="00615D7D" w:rsidP="00261BB3">
            <w:pPr>
              <w:pStyle w:val="a7"/>
              <w:numPr>
                <w:ilvl w:val="0"/>
                <w:numId w:val="3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Участь у першому </w:t>
            </w:r>
            <w:r w:rsidR="00261BB3">
              <w:rPr>
                <w:lang w:val="uk-UA"/>
              </w:rPr>
              <w:t xml:space="preserve">міжрегіональному </w:t>
            </w:r>
            <w:r>
              <w:rPr>
                <w:lang w:val="uk-UA"/>
              </w:rPr>
              <w:t xml:space="preserve">коаліційному </w:t>
            </w:r>
            <w:proofErr w:type="spellStart"/>
            <w:r w:rsidR="00261BB3">
              <w:rPr>
                <w:lang w:val="uk-UA"/>
              </w:rPr>
              <w:t>проєкті</w:t>
            </w:r>
            <w:proofErr w:type="spellEnd"/>
            <w:r w:rsidR="00261BB3" w:rsidRPr="00261BB3">
              <w:t xml:space="preserve"> “</w:t>
            </w:r>
            <w:proofErr w:type="spellStart"/>
            <w:r w:rsidR="00261BB3" w:rsidRPr="00261BB3">
              <w:t>Нічого</w:t>
            </w:r>
            <w:proofErr w:type="spellEnd"/>
            <w:r w:rsidR="00261BB3" w:rsidRPr="00261BB3">
              <w:t xml:space="preserve"> для нас без нас: </w:t>
            </w:r>
            <w:proofErr w:type="spellStart"/>
            <w:r w:rsidR="00261BB3" w:rsidRPr="00261BB3">
              <w:t>залучення</w:t>
            </w:r>
            <w:proofErr w:type="spellEnd"/>
            <w:r w:rsidR="00261BB3" w:rsidRPr="00261BB3">
              <w:t xml:space="preserve"> </w:t>
            </w:r>
            <w:proofErr w:type="spellStart"/>
            <w:r w:rsidR="00261BB3" w:rsidRPr="00261BB3">
              <w:t>жінок</w:t>
            </w:r>
            <w:proofErr w:type="spellEnd"/>
            <w:r w:rsidR="00261BB3" w:rsidRPr="00261BB3">
              <w:t xml:space="preserve"> до </w:t>
            </w:r>
            <w:proofErr w:type="spellStart"/>
            <w:r w:rsidR="00261BB3" w:rsidRPr="00261BB3">
              <w:t>створення</w:t>
            </w:r>
            <w:proofErr w:type="spellEnd"/>
            <w:r w:rsidR="00261BB3" w:rsidRPr="00261BB3">
              <w:t xml:space="preserve"> </w:t>
            </w:r>
            <w:proofErr w:type="spellStart"/>
            <w:r w:rsidR="00261BB3" w:rsidRPr="00261BB3">
              <w:t>безпечних</w:t>
            </w:r>
            <w:proofErr w:type="spellEnd"/>
            <w:r w:rsidR="00261BB3" w:rsidRPr="00261BB3">
              <w:t xml:space="preserve"> </w:t>
            </w:r>
            <w:proofErr w:type="spellStart"/>
            <w:r w:rsidR="00261BB3" w:rsidRPr="00261BB3">
              <w:t>просторів</w:t>
            </w:r>
            <w:proofErr w:type="spellEnd"/>
            <w:r w:rsidR="00261BB3" w:rsidRPr="00261BB3">
              <w:t xml:space="preserve"> у громадах”</w:t>
            </w:r>
            <w:r w:rsidR="00B2100F">
              <w:rPr>
                <w:lang w:val="uk-UA"/>
              </w:rPr>
              <w:t>.</w:t>
            </w:r>
          </w:p>
          <w:p w14:paraId="0473D6C0" w14:textId="73748DFE" w:rsidR="009B073E" w:rsidRPr="00F16BA4" w:rsidRDefault="009B073E" w:rsidP="00261BB3">
            <w:pPr>
              <w:pStyle w:val="a7"/>
              <w:numPr>
                <w:ilvl w:val="0"/>
                <w:numId w:val="3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Реалізація </w:t>
            </w:r>
            <w:r w:rsidR="00375AB4">
              <w:rPr>
                <w:lang w:val="uk-UA"/>
              </w:rPr>
              <w:t>8</w:t>
            </w:r>
            <w:r>
              <w:rPr>
                <w:lang w:val="uk-UA"/>
              </w:rPr>
              <w:t xml:space="preserve"> </w:t>
            </w:r>
            <w:r w:rsidR="00D4002F">
              <w:rPr>
                <w:lang w:val="uk-UA"/>
              </w:rPr>
              <w:t xml:space="preserve">грантових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>
              <w:rPr>
                <w:lang w:val="uk-UA"/>
              </w:rPr>
              <w:t xml:space="preserve"> на суму </w:t>
            </w:r>
            <w:r w:rsidR="005946B6" w:rsidRPr="005946B6">
              <w:rPr>
                <w:lang w:val="uk-UA"/>
              </w:rPr>
              <w:t>129</w:t>
            </w:r>
            <w:r w:rsidR="00E60A32">
              <w:rPr>
                <w:lang w:val="uk-UA"/>
              </w:rPr>
              <w:t> </w:t>
            </w:r>
            <w:r w:rsidR="005946B6" w:rsidRPr="005946B6">
              <w:rPr>
                <w:lang w:val="uk-UA"/>
              </w:rPr>
              <w:t>095,46</w:t>
            </w:r>
            <w:r w:rsidR="00E60A32">
              <w:rPr>
                <w:lang w:val="uk-UA"/>
              </w:rPr>
              <w:t> </w:t>
            </w:r>
            <w:r w:rsidR="005946B6" w:rsidRPr="00B54D2A">
              <w:rPr>
                <w:lang w:val="uk-UA"/>
              </w:rPr>
              <w:t>доларів США.</w:t>
            </w:r>
          </w:p>
        </w:tc>
      </w:tr>
      <w:tr w:rsidR="00F665A8" w:rsidRPr="00393C1F" w14:paraId="5F614FC5" w14:textId="77777777" w:rsidTr="001A54ED">
        <w:tc>
          <w:tcPr>
            <w:tcW w:w="2030" w:type="dxa"/>
          </w:tcPr>
          <w:p w14:paraId="4D4A320C" w14:textId="1A00EE72" w:rsidR="00F665A8" w:rsidRPr="00393C1F" w:rsidRDefault="00EA7C3D" w:rsidP="00F665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2023 рік</w:t>
            </w:r>
          </w:p>
        </w:tc>
        <w:tc>
          <w:tcPr>
            <w:tcW w:w="7364" w:type="dxa"/>
          </w:tcPr>
          <w:p w14:paraId="71724159" w14:textId="6385C5C8" w:rsidR="00F665A8" w:rsidRDefault="00EA7C3D" w:rsidP="00F82AAC">
            <w:pPr>
              <w:pStyle w:val="a7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Приєднання Організації до </w:t>
            </w:r>
            <w:r w:rsidR="003E5362" w:rsidRPr="00DD5089">
              <w:rPr>
                <w:lang w:val="uk-UA"/>
              </w:rPr>
              <w:t xml:space="preserve">Загальної координаційної ради UNOCHA в Україні: активне членство </w:t>
            </w:r>
            <w:r w:rsidR="00F82AAC" w:rsidRPr="00DD5089">
              <w:rPr>
                <w:lang w:val="uk-UA"/>
              </w:rPr>
              <w:t>у</w:t>
            </w:r>
            <w:r w:rsidR="009342F6" w:rsidRPr="00DD5089">
              <w:rPr>
                <w:lang w:val="uk-UA"/>
              </w:rPr>
              <w:t xml:space="preserve"> </w:t>
            </w:r>
            <w:r w:rsidR="003D5ADA" w:rsidRPr="00DD5089">
              <w:rPr>
                <w:lang w:val="uk-UA"/>
              </w:rPr>
              <w:t>К</w:t>
            </w:r>
            <w:r w:rsidR="009342F6" w:rsidRPr="00DD5089">
              <w:rPr>
                <w:lang w:val="uk-UA"/>
              </w:rPr>
              <w:t>ластері захисту здоров’я та</w:t>
            </w:r>
            <w:r w:rsidR="00666A32" w:rsidRPr="00DD5089">
              <w:rPr>
                <w:lang w:val="uk-UA"/>
              </w:rPr>
              <w:t xml:space="preserve"> </w:t>
            </w:r>
            <w:r w:rsidR="003D5ADA" w:rsidRPr="00DD5089">
              <w:rPr>
                <w:lang w:val="uk-UA"/>
              </w:rPr>
              <w:t>К</w:t>
            </w:r>
            <w:r w:rsidR="00666A32" w:rsidRPr="00DD5089">
              <w:rPr>
                <w:lang w:val="uk-UA"/>
              </w:rPr>
              <w:t>ластері загального захисту (</w:t>
            </w:r>
            <w:proofErr w:type="spellStart"/>
            <w:r w:rsidR="003D5ADA" w:rsidRPr="00DD5089">
              <w:rPr>
                <w:lang w:val="uk-UA"/>
              </w:rPr>
              <w:t>С</w:t>
            </w:r>
            <w:r w:rsidR="008624F3">
              <w:rPr>
                <w:lang w:val="uk-UA"/>
              </w:rPr>
              <w:t>убкластер</w:t>
            </w:r>
            <w:proofErr w:type="spellEnd"/>
            <w:r w:rsidR="003D5ADA">
              <w:rPr>
                <w:lang w:val="uk-UA"/>
              </w:rPr>
              <w:t xml:space="preserve"> </w:t>
            </w:r>
            <w:r w:rsidR="008624F3">
              <w:rPr>
                <w:lang w:val="uk-UA"/>
              </w:rPr>
              <w:t>захисту дітей</w:t>
            </w:r>
            <w:r w:rsidR="00666A32">
              <w:rPr>
                <w:lang w:val="uk-UA"/>
              </w:rPr>
              <w:t>,</w:t>
            </w:r>
            <w:r w:rsidR="009342F6">
              <w:rPr>
                <w:lang w:val="uk-UA"/>
              </w:rPr>
              <w:t xml:space="preserve"> </w:t>
            </w:r>
            <w:proofErr w:type="spellStart"/>
            <w:r w:rsidR="003D5ADA">
              <w:rPr>
                <w:lang w:val="uk-UA"/>
              </w:rPr>
              <w:t>С</w:t>
            </w:r>
            <w:r w:rsidR="00666A32">
              <w:rPr>
                <w:lang w:val="uk-UA"/>
              </w:rPr>
              <w:t>убкластер</w:t>
            </w:r>
            <w:proofErr w:type="spellEnd"/>
            <w:r w:rsidR="009342F6">
              <w:rPr>
                <w:lang w:val="uk-UA"/>
              </w:rPr>
              <w:t xml:space="preserve"> ГЗН</w:t>
            </w:r>
            <w:r w:rsidR="00666A32">
              <w:rPr>
                <w:lang w:val="uk-UA"/>
              </w:rPr>
              <w:t>)</w:t>
            </w:r>
            <w:r w:rsidR="009342F6">
              <w:rPr>
                <w:lang w:val="uk-UA"/>
              </w:rPr>
              <w:t>.</w:t>
            </w:r>
          </w:p>
          <w:p w14:paraId="0A4A32CE" w14:textId="77777777" w:rsidR="00335CDD" w:rsidRDefault="00A060D8" w:rsidP="00335CDD">
            <w:pPr>
              <w:pStyle w:val="a7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Приєднання, у якості активного члена, до </w:t>
            </w:r>
            <w:r w:rsidR="006D4F65" w:rsidRPr="00DD5089">
              <w:rPr>
                <w:lang w:val="uk-UA"/>
              </w:rPr>
              <w:t xml:space="preserve">GIHA – </w:t>
            </w:r>
            <w:proofErr w:type="spellStart"/>
            <w:r w:rsidRPr="00DD5089">
              <w:rPr>
                <w:lang w:val="uk-UA"/>
              </w:rPr>
              <w:t>The</w:t>
            </w:r>
            <w:proofErr w:type="spellEnd"/>
            <w:r w:rsidRPr="00DD5089">
              <w:rPr>
                <w:lang w:val="uk-UA"/>
              </w:rPr>
              <w:t xml:space="preserve"> </w:t>
            </w:r>
            <w:proofErr w:type="spellStart"/>
            <w:r w:rsidRPr="00DD5089">
              <w:rPr>
                <w:lang w:val="uk-UA"/>
              </w:rPr>
              <w:t>Gender</w:t>
            </w:r>
            <w:proofErr w:type="spellEnd"/>
            <w:r w:rsidRPr="00DD5089">
              <w:rPr>
                <w:lang w:val="uk-UA"/>
              </w:rPr>
              <w:t xml:space="preserve"> </w:t>
            </w:r>
            <w:proofErr w:type="spellStart"/>
            <w:r w:rsidRPr="00DD5089">
              <w:rPr>
                <w:lang w:val="uk-UA"/>
              </w:rPr>
              <w:t>in</w:t>
            </w:r>
            <w:proofErr w:type="spellEnd"/>
            <w:r w:rsidRPr="00DD5089">
              <w:rPr>
                <w:lang w:val="uk-UA"/>
              </w:rPr>
              <w:t xml:space="preserve"> </w:t>
            </w:r>
            <w:proofErr w:type="spellStart"/>
            <w:r w:rsidRPr="00DD5089">
              <w:rPr>
                <w:lang w:val="uk-UA"/>
              </w:rPr>
              <w:t>Humanitarian</w:t>
            </w:r>
            <w:proofErr w:type="spellEnd"/>
            <w:r w:rsidRPr="00DD5089">
              <w:rPr>
                <w:lang w:val="uk-UA"/>
              </w:rPr>
              <w:t xml:space="preserve"> </w:t>
            </w:r>
            <w:proofErr w:type="spellStart"/>
            <w:r w:rsidRPr="00DD5089">
              <w:rPr>
                <w:lang w:val="uk-UA"/>
              </w:rPr>
              <w:t>Action</w:t>
            </w:r>
            <w:proofErr w:type="spellEnd"/>
            <w:r w:rsidRPr="00DD5089">
              <w:rPr>
                <w:lang w:val="uk-UA"/>
              </w:rPr>
              <w:t xml:space="preserve"> </w:t>
            </w:r>
            <w:proofErr w:type="spellStart"/>
            <w:r w:rsidRPr="00DD5089">
              <w:rPr>
                <w:lang w:val="uk-UA"/>
              </w:rPr>
              <w:t>Working</w:t>
            </w:r>
            <w:proofErr w:type="spellEnd"/>
            <w:r w:rsidRPr="00DD5089">
              <w:rPr>
                <w:lang w:val="uk-UA"/>
              </w:rPr>
              <w:t xml:space="preserve"> </w:t>
            </w:r>
            <w:proofErr w:type="spellStart"/>
            <w:r w:rsidRPr="00DD5089">
              <w:rPr>
                <w:lang w:val="uk-UA"/>
              </w:rPr>
              <w:t>Group</w:t>
            </w:r>
            <w:proofErr w:type="spellEnd"/>
            <w:r w:rsidRPr="00DD5089">
              <w:rPr>
                <w:lang w:val="uk-UA"/>
              </w:rPr>
              <w:t xml:space="preserve"> </w:t>
            </w:r>
            <w:proofErr w:type="spellStart"/>
            <w:r w:rsidRPr="00DD5089">
              <w:rPr>
                <w:lang w:val="uk-UA"/>
              </w:rPr>
              <w:t>in</w:t>
            </w:r>
            <w:proofErr w:type="spellEnd"/>
            <w:r w:rsidRPr="00DD5089">
              <w:rPr>
                <w:lang w:val="uk-UA"/>
              </w:rPr>
              <w:t xml:space="preserve"> </w:t>
            </w:r>
            <w:proofErr w:type="spellStart"/>
            <w:r w:rsidRPr="00DD5089">
              <w:rPr>
                <w:lang w:val="uk-UA"/>
              </w:rPr>
              <w:t>Ukraine</w:t>
            </w:r>
            <w:proofErr w:type="spellEnd"/>
            <w:r>
              <w:rPr>
                <w:lang w:val="uk-UA"/>
              </w:rPr>
              <w:t>.</w:t>
            </w:r>
          </w:p>
          <w:p w14:paraId="15C1E662" w14:textId="6234A3A8" w:rsidR="00335CDD" w:rsidRPr="00335CDD" w:rsidRDefault="00335CDD" w:rsidP="00335CDD">
            <w:pPr>
              <w:pStyle w:val="a7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335CDD">
              <w:rPr>
                <w:lang w:val="uk-UA"/>
              </w:rPr>
              <w:t xml:space="preserve">Входження в Коаліцію </w:t>
            </w:r>
            <w:r>
              <w:rPr>
                <w:lang w:val="uk-UA"/>
              </w:rPr>
              <w:t>«</w:t>
            </w:r>
            <w:r w:rsidRPr="00335CDD">
              <w:rPr>
                <w:lang w:val="uk-UA"/>
              </w:rPr>
              <w:t>1325 Сумщина</w:t>
            </w:r>
            <w:r>
              <w:rPr>
                <w:lang w:val="uk-UA"/>
              </w:rPr>
              <w:t>».</w:t>
            </w:r>
          </w:p>
          <w:p w14:paraId="1BB593F0" w14:textId="08DE7A01" w:rsidR="000D4258" w:rsidRPr="00084AFE" w:rsidRDefault="0047412B" w:rsidP="00084AFE">
            <w:pPr>
              <w:pStyle w:val="a7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084AFE">
              <w:rPr>
                <w:lang w:val="uk-UA"/>
              </w:rPr>
              <w:t>Відкриття в м. Суми першого Простору дружнього для ді</w:t>
            </w:r>
            <w:r w:rsidR="000D4258" w:rsidRPr="00084AFE">
              <w:rPr>
                <w:lang w:val="uk-UA"/>
              </w:rPr>
              <w:t xml:space="preserve">тей «Вулик», з підтримкою його безперервного функціонування та відкриттям </w:t>
            </w:r>
            <w:r w:rsidR="00360C7D" w:rsidRPr="00084AFE">
              <w:rPr>
                <w:lang w:val="uk-UA"/>
              </w:rPr>
              <w:t xml:space="preserve">у подальшому </w:t>
            </w:r>
            <w:r w:rsidR="000D4258" w:rsidRPr="00084AFE">
              <w:rPr>
                <w:lang w:val="uk-UA"/>
              </w:rPr>
              <w:t>подібних просторів в інших громадах Сумської</w:t>
            </w:r>
            <w:r w:rsidR="00377A82" w:rsidRPr="00084AFE">
              <w:rPr>
                <w:lang w:val="uk-UA"/>
              </w:rPr>
              <w:t xml:space="preserve"> </w:t>
            </w:r>
            <w:r w:rsidR="000D4258" w:rsidRPr="00084AFE">
              <w:rPr>
                <w:lang w:val="uk-UA"/>
              </w:rPr>
              <w:t xml:space="preserve">та </w:t>
            </w:r>
            <w:r w:rsidR="00377A82" w:rsidRPr="00084AFE">
              <w:rPr>
                <w:lang w:val="uk-UA"/>
              </w:rPr>
              <w:t>Черн</w:t>
            </w:r>
            <w:r w:rsidR="000D4258" w:rsidRPr="00084AFE">
              <w:rPr>
                <w:lang w:val="uk-UA"/>
              </w:rPr>
              <w:t>і</w:t>
            </w:r>
            <w:r w:rsidR="00084AFE" w:rsidRPr="00084AFE">
              <w:rPr>
                <w:lang w:val="uk-UA"/>
              </w:rPr>
              <w:t>гі</w:t>
            </w:r>
            <w:r w:rsidR="000D4258" w:rsidRPr="00084AFE">
              <w:rPr>
                <w:lang w:val="uk-UA"/>
              </w:rPr>
              <w:t>вської області.</w:t>
            </w:r>
          </w:p>
          <w:p w14:paraId="6B03A687" w14:textId="1FF90DB2" w:rsidR="0020376B" w:rsidRPr="00DD5089" w:rsidRDefault="00406850" w:rsidP="00F82AAC">
            <w:pPr>
              <w:pStyle w:val="a7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E6158A">
              <w:rPr>
                <w:lang w:val="uk-UA"/>
              </w:rPr>
              <w:t>Досягнення практики</w:t>
            </w:r>
            <w:r w:rsidR="0020376B" w:rsidRPr="00E6158A">
              <w:rPr>
                <w:lang w:val="uk-UA"/>
              </w:rPr>
              <w:t xml:space="preserve"> сталого співробітництва з донорськими організаціями.</w:t>
            </w:r>
          </w:p>
          <w:p w14:paraId="20AC0C32" w14:textId="77777777" w:rsidR="00B54D2A" w:rsidRDefault="00942416" w:rsidP="00B54D2A">
            <w:pPr>
              <w:pStyle w:val="a7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>Створення</w:t>
            </w:r>
            <w:r w:rsidRPr="00DD5089">
              <w:rPr>
                <w:lang w:val="uk-UA"/>
              </w:rPr>
              <w:t xml:space="preserve"> профілактично-просвітницького </w:t>
            </w:r>
            <w:proofErr w:type="spellStart"/>
            <w:r w:rsidRPr="00DD5089">
              <w:rPr>
                <w:lang w:val="uk-UA"/>
              </w:rPr>
              <w:t>квесту</w:t>
            </w:r>
            <w:proofErr w:type="spellEnd"/>
            <w:r w:rsidRPr="00DD5089">
              <w:rPr>
                <w:lang w:val="uk-UA"/>
              </w:rPr>
              <w:t xml:space="preserve"> «</w:t>
            </w:r>
            <w:proofErr w:type="spellStart"/>
            <w:r w:rsidRPr="00DD5089">
              <w:rPr>
                <w:lang w:val="uk-UA"/>
              </w:rPr>
              <w:t>NокдауN</w:t>
            </w:r>
            <w:proofErr w:type="spellEnd"/>
            <w:r w:rsidRPr="00DD5089">
              <w:rPr>
                <w:lang w:val="uk-UA"/>
              </w:rPr>
              <w:t>»</w:t>
            </w:r>
            <w:r>
              <w:rPr>
                <w:lang w:val="uk-UA"/>
              </w:rPr>
              <w:t xml:space="preserve">, у форматі настільної гри, як </w:t>
            </w:r>
            <w:r w:rsidR="00DF0CC8">
              <w:rPr>
                <w:lang w:val="uk-UA"/>
              </w:rPr>
              <w:t>інтерактивного інструменту запобігання домашньому насильству</w:t>
            </w:r>
            <w:r w:rsidR="009A4A35">
              <w:rPr>
                <w:lang w:val="uk-UA"/>
              </w:rPr>
              <w:t>.</w:t>
            </w:r>
          </w:p>
          <w:p w14:paraId="263CD212" w14:textId="18DE3BE2" w:rsidR="00304B6F" w:rsidRPr="00B54D2A" w:rsidRDefault="001E2CC1" w:rsidP="00B54D2A">
            <w:pPr>
              <w:pStyle w:val="a7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B54D2A">
              <w:rPr>
                <w:lang w:val="uk-UA"/>
              </w:rPr>
              <w:t>Реаліз</w:t>
            </w:r>
            <w:r w:rsidR="00F66750" w:rsidRPr="00B54D2A">
              <w:rPr>
                <w:lang w:val="uk-UA"/>
              </w:rPr>
              <w:t>ація</w:t>
            </w:r>
            <w:r w:rsidRPr="00B54D2A">
              <w:rPr>
                <w:lang w:val="uk-UA"/>
              </w:rPr>
              <w:t xml:space="preserve"> </w:t>
            </w:r>
            <w:r w:rsidR="006F179F" w:rsidRPr="00B54D2A">
              <w:rPr>
                <w:lang w:val="uk-UA"/>
              </w:rPr>
              <w:t>12</w:t>
            </w:r>
            <w:r w:rsidRPr="00B54D2A">
              <w:rPr>
                <w:lang w:val="uk-UA"/>
              </w:rPr>
              <w:t xml:space="preserve"> </w:t>
            </w:r>
            <w:r w:rsidR="00D4002F" w:rsidRPr="00B54D2A">
              <w:rPr>
                <w:lang w:val="uk-UA"/>
              </w:rPr>
              <w:t xml:space="preserve">грантових </w:t>
            </w:r>
            <w:proofErr w:type="spellStart"/>
            <w:r w:rsidRPr="00B54D2A">
              <w:rPr>
                <w:lang w:val="uk-UA"/>
              </w:rPr>
              <w:t>проєктів</w:t>
            </w:r>
            <w:proofErr w:type="spellEnd"/>
            <w:r w:rsidRPr="00B54D2A">
              <w:rPr>
                <w:lang w:val="uk-UA"/>
              </w:rPr>
              <w:t xml:space="preserve"> на </w:t>
            </w:r>
            <w:r w:rsidR="006618F6" w:rsidRPr="00B54D2A">
              <w:rPr>
                <w:lang w:val="uk-UA"/>
              </w:rPr>
              <w:t xml:space="preserve">загальну </w:t>
            </w:r>
            <w:r w:rsidRPr="00B54D2A">
              <w:rPr>
                <w:lang w:val="uk-UA"/>
              </w:rPr>
              <w:t xml:space="preserve">суму </w:t>
            </w:r>
          </w:p>
          <w:p w14:paraId="326ECAA8" w14:textId="0E4907D4" w:rsidR="001E2CC1" w:rsidRPr="00DD5089" w:rsidRDefault="00DD5089" w:rsidP="005946B6">
            <w:pPr>
              <w:ind w:left="315"/>
              <w:jc w:val="both"/>
              <w:rPr>
                <w:lang w:val="uk-UA"/>
              </w:rPr>
            </w:pPr>
            <w:r w:rsidRPr="00DD5089">
              <w:rPr>
                <w:lang w:val="uk-UA"/>
              </w:rPr>
              <w:t xml:space="preserve">466 520,46 </w:t>
            </w:r>
            <w:r w:rsidRPr="00B54D2A">
              <w:rPr>
                <w:lang w:val="uk-UA"/>
              </w:rPr>
              <w:t>доларів США.</w:t>
            </w:r>
          </w:p>
        </w:tc>
      </w:tr>
      <w:tr w:rsidR="00F665A8" w:rsidRPr="00393C1F" w14:paraId="5FF28C07" w14:textId="77777777" w:rsidTr="001A54ED">
        <w:tc>
          <w:tcPr>
            <w:tcW w:w="2030" w:type="dxa"/>
          </w:tcPr>
          <w:p w14:paraId="333E1002" w14:textId="250E6D89" w:rsidR="00F665A8" w:rsidRPr="00393C1F" w:rsidRDefault="00406850" w:rsidP="00F665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2024</w:t>
            </w:r>
            <w:r w:rsidR="00D93A27">
              <w:rPr>
                <w:lang w:val="uk-UA"/>
              </w:rPr>
              <w:t xml:space="preserve"> рік</w:t>
            </w:r>
          </w:p>
        </w:tc>
        <w:tc>
          <w:tcPr>
            <w:tcW w:w="7364" w:type="dxa"/>
          </w:tcPr>
          <w:p w14:paraId="2AA4705C" w14:textId="5CF6F825" w:rsidR="000D4DBA" w:rsidRPr="00257F64" w:rsidRDefault="00456C5F" w:rsidP="00507C6C">
            <w:pPr>
              <w:pStyle w:val="a7"/>
              <w:numPr>
                <w:ilvl w:val="0"/>
                <w:numId w:val="5"/>
              </w:numPr>
              <w:ind w:left="315"/>
              <w:jc w:val="both"/>
              <w:rPr>
                <w:lang w:val="uk-UA"/>
              </w:rPr>
            </w:pPr>
            <w:r w:rsidRPr="00257F64">
              <w:rPr>
                <w:lang w:val="uk-UA"/>
              </w:rPr>
              <w:t>Прийняття Стратегії діяльності Організації на 2025-2027 роки.</w:t>
            </w:r>
            <w:r w:rsidR="00257F64" w:rsidRPr="00257F64">
              <w:rPr>
                <w:lang w:val="uk-UA"/>
              </w:rPr>
              <w:t xml:space="preserve"> </w:t>
            </w:r>
            <w:r w:rsidR="000D4DBA" w:rsidRPr="00257F64">
              <w:rPr>
                <w:lang w:val="uk-UA"/>
              </w:rPr>
              <w:t xml:space="preserve">Закріплення </w:t>
            </w:r>
            <w:r w:rsidR="0003483F">
              <w:rPr>
                <w:lang w:val="uk-UA"/>
              </w:rPr>
              <w:t xml:space="preserve">оновлених </w:t>
            </w:r>
            <w:r w:rsidR="000D4DBA" w:rsidRPr="00257F64">
              <w:rPr>
                <w:lang w:val="uk-UA"/>
              </w:rPr>
              <w:t xml:space="preserve">провідних напрямів діяльності Організації: </w:t>
            </w:r>
            <w:r w:rsidR="00507C6C" w:rsidRPr="00257F64">
              <w:rPr>
                <w:lang w:val="uk-UA"/>
              </w:rPr>
              <w:t xml:space="preserve">1)  </w:t>
            </w:r>
            <w:proofErr w:type="spellStart"/>
            <w:r w:rsidR="00507C6C" w:rsidRPr="00257F64">
              <w:rPr>
                <w:lang w:val="uk-UA"/>
              </w:rPr>
              <w:t>Оргрозвиток</w:t>
            </w:r>
            <w:proofErr w:type="spellEnd"/>
            <w:r w:rsidR="00507C6C" w:rsidRPr="00257F64">
              <w:rPr>
                <w:lang w:val="uk-UA"/>
              </w:rPr>
              <w:t xml:space="preserve">. 2) </w:t>
            </w:r>
            <w:bookmarkStart w:id="0" w:name="_heading=h.gjdgxs" w:colFirst="0" w:colLast="0"/>
            <w:bookmarkEnd w:id="0"/>
            <w:r w:rsidR="00507C6C" w:rsidRPr="00507C6C">
              <w:rPr>
                <w:lang w:val="uk-UA"/>
              </w:rPr>
              <w:t>Запобігання та протидія ГЗН</w:t>
            </w:r>
            <w:r w:rsidR="00507C6C" w:rsidRPr="00257F64">
              <w:rPr>
                <w:lang w:val="uk-UA"/>
              </w:rPr>
              <w:t xml:space="preserve">. </w:t>
            </w:r>
            <w:r w:rsidR="00507C6C" w:rsidRPr="00507C6C">
              <w:rPr>
                <w:lang w:val="uk-UA"/>
              </w:rPr>
              <w:t>3</w:t>
            </w:r>
            <w:r w:rsidR="00507C6C" w:rsidRPr="00257F64">
              <w:rPr>
                <w:lang w:val="uk-UA"/>
              </w:rPr>
              <w:t>)</w:t>
            </w:r>
            <w:r w:rsidR="00507C6C" w:rsidRPr="00507C6C">
              <w:rPr>
                <w:lang w:val="uk-UA"/>
              </w:rPr>
              <w:t xml:space="preserve"> Захист дітей</w:t>
            </w:r>
            <w:r w:rsidR="00507C6C" w:rsidRPr="00257F64">
              <w:rPr>
                <w:lang w:val="uk-UA"/>
              </w:rPr>
              <w:t xml:space="preserve">. </w:t>
            </w:r>
            <w:r w:rsidR="00507C6C" w:rsidRPr="00507C6C">
              <w:rPr>
                <w:lang w:val="uk-UA"/>
              </w:rPr>
              <w:t>4</w:t>
            </w:r>
            <w:r w:rsidR="00507C6C" w:rsidRPr="00257F64">
              <w:rPr>
                <w:lang w:val="uk-UA"/>
              </w:rPr>
              <w:t>)</w:t>
            </w:r>
            <w:r w:rsidR="00507C6C" w:rsidRPr="00507C6C">
              <w:rPr>
                <w:lang w:val="uk-UA"/>
              </w:rPr>
              <w:t xml:space="preserve"> Ургентне реагування</w:t>
            </w:r>
            <w:r w:rsidR="00507C6C" w:rsidRPr="00257F64">
              <w:rPr>
                <w:lang w:val="uk-UA"/>
              </w:rPr>
              <w:t xml:space="preserve">. </w:t>
            </w:r>
            <w:r w:rsidR="00507C6C" w:rsidRPr="00507C6C">
              <w:rPr>
                <w:lang w:val="uk-UA"/>
              </w:rPr>
              <w:t>5</w:t>
            </w:r>
            <w:r w:rsidR="00507C6C" w:rsidRPr="00257F64">
              <w:rPr>
                <w:lang w:val="uk-UA"/>
              </w:rPr>
              <w:t>)</w:t>
            </w:r>
            <w:r w:rsidR="00507C6C" w:rsidRPr="00507C6C">
              <w:rPr>
                <w:lang w:val="uk-UA"/>
              </w:rPr>
              <w:t xml:space="preserve"> Жіночий </w:t>
            </w:r>
            <w:proofErr w:type="spellStart"/>
            <w:r w:rsidR="00507C6C" w:rsidRPr="00507C6C">
              <w:rPr>
                <w:lang w:val="uk-UA"/>
              </w:rPr>
              <w:t>активізм</w:t>
            </w:r>
            <w:proofErr w:type="spellEnd"/>
            <w:r w:rsidR="00507C6C" w:rsidRPr="00257F64">
              <w:rPr>
                <w:lang w:val="uk-UA"/>
              </w:rPr>
              <w:t>.</w:t>
            </w:r>
          </w:p>
          <w:p w14:paraId="42AF24C3" w14:textId="77777777" w:rsidR="00A74E4E" w:rsidRDefault="00E6158A" w:rsidP="00A74E4E">
            <w:pPr>
              <w:pStyle w:val="a7"/>
              <w:numPr>
                <w:ilvl w:val="0"/>
                <w:numId w:val="5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Приєднання до міжнародної </w:t>
            </w:r>
            <w:r w:rsidRPr="005A7794">
              <w:t>мереж</w:t>
            </w:r>
            <w:r>
              <w:rPr>
                <w:lang w:val="uk-UA"/>
              </w:rPr>
              <w:t xml:space="preserve">і жіночих </w:t>
            </w:r>
            <w:r w:rsidRPr="002A68DA">
              <w:rPr>
                <w:lang w:val="uk-UA"/>
              </w:rPr>
              <w:t xml:space="preserve">громадських </w:t>
            </w:r>
            <w:r w:rsidR="005E2172" w:rsidRPr="002A68DA">
              <w:rPr>
                <w:lang w:val="uk-UA"/>
              </w:rPr>
              <w:t>організацій</w:t>
            </w:r>
            <w:r w:rsidRPr="002A68DA">
              <w:t xml:space="preserve"> CAFI – </w:t>
            </w:r>
            <w:proofErr w:type="spellStart"/>
            <w:r w:rsidRPr="002A68DA">
              <w:t>Заклик</w:t>
            </w:r>
            <w:proofErr w:type="spellEnd"/>
            <w:r w:rsidRPr="002A68DA">
              <w:t xml:space="preserve"> до </w:t>
            </w:r>
            <w:proofErr w:type="spellStart"/>
            <w:r w:rsidRPr="002A68DA">
              <w:t>дії</w:t>
            </w:r>
            <w:proofErr w:type="spellEnd"/>
            <w:r w:rsidRPr="002A68DA">
              <w:t xml:space="preserve">: </w:t>
            </w:r>
            <w:proofErr w:type="spellStart"/>
            <w:r w:rsidRPr="002A68DA">
              <w:t>локальне</w:t>
            </w:r>
            <w:proofErr w:type="spellEnd"/>
            <w:r w:rsidRPr="002A68DA">
              <w:t xml:space="preserve"> </w:t>
            </w:r>
            <w:proofErr w:type="spellStart"/>
            <w:r w:rsidRPr="002A68DA">
              <w:t>реагування</w:t>
            </w:r>
            <w:proofErr w:type="spellEnd"/>
            <w:r w:rsidRPr="002A68DA">
              <w:rPr>
                <w:lang w:val="uk-UA"/>
              </w:rPr>
              <w:t>.</w:t>
            </w:r>
          </w:p>
          <w:p w14:paraId="3A59484A" w14:textId="0AF0D088" w:rsidR="00A74E4E" w:rsidRPr="00A74E4E" w:rsidRDefault="00A74E4E" w:rsidP="00A74E4E">
            <w:pPr>
              <w:pStyle w:val="a7"/>
              <w:numPr>
                <w:ilvl w:val="0"/>
                <w:numId w:val="5"/>
              </w:numPr>
              <w:ind w:left="315"/>
              <w:jc w:val="both"/>
              <w:rPr>
                <w:lang w:val="uk-UA"/>
              </w:rPr>
            </w:pPr>
            <w:r w:rsidRPr="00A74E4E">
              <w:rPr>
                <w:lang w:val="uk-UA"/>
              </w:rPr>
              <w:t>Входження представниць Організації до складу Координації захисту дітей в Сумській області.</w:t>
            </w:r>
          </w:p>
          <w:p w14:paraId="7A1CFCF2" w14:textId="404CAEA5" w:rsidR="00A36991" w:rsidRPr="002A68DA" w:rsidRDefault="00A36991" w:rsidP="00E56D63">
            <w:pPr>
              <w:pStyle w:val="a7"/>
              <w:numPr>
                <w:ilvl w:val="0"/>
                <w:numId w:val="5"/>
              </w:numPr>
              <w:ind w:left="315"/>
              <w:jc w:val="both"/>
              <w:rPr>
                <w:lang w:val="uk-UA"/>
              </w:rPr>
            </w:pPr>
            <w:r w:rsidRPr="002A68DA">
              <w:rPr>
                <w:lang w:val="uk-UA"/>
              </w:rPr>
              <w:t xml:space="preserve">Досягнення рівня охоплення послугами </w:t>
            </w:r>
            <w:proofErr w:type="spellStart"/>
            <w:r w:rsidRPr="002A68DA">
              <w:rPr>
                <w:lang w:val="uk-UA"/>
              </w:rPr>
              <w:t>бенефіціарок</w:t>
            </w:r>
            <w:proofErr w:type="spellEnd"/>
            <w:r w:rsidRPr="002A68DA">
              <w:rPr>
                <w:lang w:val="uk-UA"/>
              </w:rPr>
              <w:t xml:space="preserve"> та </w:t>
            </w:r>
            <w:proofErr w:type="spellStart"/>
            <w:r w:rsidRPr="002A68DA">
              <w:rPr>
                <w:lang w:val="uk-UA"/>
              </w:rPr>
              <w:t>бенефіціарів</w:t>
            </w:r>
            <w:proofErr w:type="spellEnd"/>
            <w:r w:rsidR="009F5DBB" w:rsidRPr="002A68DA">
              <w:rPr>
                <w:lang w:val="uk-UA"/>
              </w:rPr>
              <w:t xml:space="preserve"> до</w:t>
            </w:r>
            <w:r w:rsidRPr="002A68DA">
              <w:rPr>
                <w:lang w:val="uk-UA"/>
              </w:rPr>
              <w:t xml:space="preserve"> 3</w:t>
            </w:r>
            <w:r w:rsidR="00FA03DC" w:rsidRPr="002A68DA">
              <w:rPr>
                <w:lang w:val="uk-UA"/>
              </w:rPr>
              <w:t>6</w:t>
            </w:r>
            <w:r w:rsidRPr="002A68DA">
              <w:rPr>
                <w:lang w:val="uk-UA"/>
              </w:rPr>
              <w:t xml:space="preserve"> з 5</w:t>
            </w:r>
            <w:r w:rsidR="00EB5088" w:rsidRPr="002A68DA">
              <w:rPr>
                <w:lang w:val="uk-UA"/>
              </w:rPr>
              <w:t>1</w:t>
            </w:r>
            <w:r w:rsidRPr="002A68DA">
              <w:rPr>
                <w:lang w:val="uk-UA"/>
              </w:rPr>
              <w:t xml:space="preserve"> </w:t>
            </w:r>
            <w:r w:rsidR="00FA03DC" w:rsidRPr="002A68DA">
              <w:rPr>
                <w:lang w:val="uk-UA"/>
              </w:rPr>
              <w:t xml:space="preserve">територіальних </w:t>
            </w:r>
            <w:r w:rsidRPr="002A68DA">
              <w:rPr>
                <w:lang w:val="uk-UA"/>
              </w:rPr>
              <w:t>громад Сумської області.</w:t>
            </w:r>
          </w:p>
          <w:p w14:paraId="6EC7AA53" w14:textId="5C0CDC3E" w:rsidR="00FE06E6" w:rsidRDefault="00FE06E6" w:rsidP="00E56D63">
            <w:pPr>
              <w:pStyle w:val="a7"/>
              <w:numPr>
                <w:ilvl w:val="0"/>
                <w:numId w:val="5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Випуск оновленої версії </w:t>
            </w:r>
            <w:r w:rsidRPr="00FE06E6">
              <w:rPr>
                <w:lang w:val="uk-UA"/>
              </w:rPr>
              <w:t>профілактично-просвітницького квесту у форматі настільної гри, як інтерактивного інструменту запобігання домашньому насильству</w:t>
            </w:r>
            <w:r>
              <w:rPr>
                <w:lang w:val="uk-UA"/>
              </w:rPr>
              <w:t xml:space="preserve">, </w:t>
            </w:r>
            <w:r w:rsidR="00E769B0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«Місія здійсненна».</w:t>
            </w:r>
          </w:p>
          <w:p w14:paraId="6EF8F597" w14:textId="1BE851A2" w:rsidR="00F665A8" w:rsidRPr="00406850" w:rsidRDefault="00406850" w:rsidP="00E56D63">
            <w:pPr>
              <w:pStyle w:val="a7"/>
              <w:numPr>
                <w:ilvl w:val="0"/>
                <w:numId w:val="5"/>
              </w:numPr>
              <w:ind w:left="315"/>
              <w:jc w:val="both"/>
              <w:rPr>
                <w:lang w:val="uk-UA"/>
              </w:rPr>
            </w:pPr>
            <w:r w:rsidRPr="00406850">
              <w:rPr>
                <w:lang w:val="uk-UA"/>
              </w:rPr>
              <w:t>Реаліз</w:t>
            </w:r>
            <w:r w:rsidR="00F66750">
              <w:rPr>
                <w:lang w:val="uk-UA"/>
              </w:rPr>
              <w:t>ація</w:t>
            </w:r>
            <w:r w:rsidRPr="00406850">
              <w:rPr>
                <w:lang w:val="uk-UA"/>
              </w:rPr>
              <w:t xml:space="preserve"> </w:t>
            </w:r>
            <w:r w:rsidR="006618F6">
              <w:rPr>
                <w:lang w:val="uk-UA"/>
              </w:rPr>
              <w:t>14</w:t>
            </w:r>
            <w:r w:rsidRPr="00406850">
              <w:rPr>
                <w:lang w:val="uk-UA"/>
              </w:rPr>
              <w:t xml:space="preserve"> </w:t>
            </w:r>
            <w:r w:rsidR="006D4F65">
              <w:rPr>
                <w:lang w:val="uk-UA"/>
              </w:rPr>
              <w:t xml:space="preserve">грантових </w:t>
            </w:r>
            <w:proofErr w:type="spellStart"/>
            <w:r w:rsidRPr="00406850">
              <w:rPr>
                <w:lang w:val="uk-UA"/>
              </w:rPr>
              <w:t>проєктів</w:t>
            </w:r>
            <w:proofErr w:type="spellEnd"/>
            <w:r w:rsidRPr="00406850">
              <w:rPr>
                <w:lang w:val="uk-UA"/>
              </w:rPr>
              <w:t xml:space="preserve"> на </w:t>
            </w:r>
            <w:r w:rsidR="006618F6">
              <w:rPr>
                <w:lang w:val="uk-UA"/>
              </w:rPr>
              <w:t xml:space="preserve">загальну </w:t>
            </w:r>
            <w:r w:rsidRPr="00406850">
              <w:rPr>
                <w:lang w:val="uk-UA"/>
              </w:rPr>
              <w:t xml:space="preserve">суму </w:t>
            </w:r>
            <w:r w:rsidR="006A6F4D" w:rsidRPr="00B54D2A">
              <w:rPr>
                <w:lang w:val="uk-UA"/>
              </w:rPr>
              <w:t>599</w:t>
            </w:r>
            <w:r w:rsidR="006A6F4D">
              <w:rPr>
                <w:lang w:val="uk-UA"/>
              </w:rPr>
              <w:t> </w:t>
            </w:r>
            <w:r w:rsidR="006A6F4D" w:rsidRPr="00B54D2A">
              <w:rPr>
                <w:lang w:val="uk-UA"/>
              </w:rPr>
              <w:t>909,47 доларів США.</w:t>
            </w:r>
          </w:p>
        </w:tc>
      </w:tr>
      <w:tr w:rsidR="00406850" w:rsidRPr="006E3B53" w14:paraId="55CCBED5" w14:textId="77777777" w:rsidTr="001A54ED">
        <w:tc>
          <w:tcPr>
            <w:tcW w:w="2030" w:type="dxa"/>
          </w:tcPr>
          <w:p w14:paraId="29851B59" w14:textId="12CED4E4" w:rsidR="00406850" w:rsidRDefault="00406850" w:rsidP="00F665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2025</w:t>
            </w:r>
            <w:r w:rsidR="00D93A27">
              <w:rPr>
                <w:lang w:val="uk-UA"/>
              </w:rPr>
              <w:t xml:space="preserve"> рік</w:t>
            </w:r>
          </w:p>
        </w:tc>
        <w:tc>
          <w:tcPr>
            <w:tcW w:w="7364" w:type="dxa"/>
          </w:tcPr>
          <w:p w14:paraId="778F72F9" w14:textId="77777777" w:rsidR="00335CDD" w:rsidRPr="00335CDD" w:rsidRDefault="00335CDD" w:rsidP="00335CDD">
            <w:pPr>
              <w:pStyle w:val="a7"/>
              <w:numPr>
                <w:ilvl w:val="0"/>
                <w:numId w:val="5"/>
              </w:numPr>
              <w:ind w:left="315"/>
              <w:jc w:val="both"/>
              <w:rPr>
                <w:lang w:val="uk-UA"/>
              </w:rPr>
            </w:pPr>
            <w:r w:rsidRPr="00335CDD">
              <w:rPr>
                <w:lang w:val="uk-UA"/>
              </w:rPr>
              <w:t>Зростання команди до 72 осіб.</w:t>
            </w:r>
          </w:p>
          <w:p w14:paraId="29D8A71B" w14:textId="0055D206" w:rsidR="00335CDD" w:rsidRPr="00335CDD" w:rsidRDefault="00335CDD" w:rsidP="00335CDD">
            <w:pPr>
              <w:pStyle w:val="a7"/>
              <w:numPr>
                <w:ilvl w:val="0"/>
                <w:numId w:val="5"/>
              </w:numPr>
              <w:ind w:left="315"/>
              <w:rPr>
                <w:lang w:val="uk-UA"/>
              </w:rPr>
            </w:pPr>
            <w:r w:rsidRPr="00335CDD">
              <w:rPr>
                <w:lang w:val="uk-UA"/>
              </w:rPr>
              <w:lastRenderedPageBreak/>
              <w:t xml:space="preserve">Розширення географії діяльності Організації на Чернігівську та Харківську області. </w:t>
            </w:r>
          </w:p>
          <w:p w14:paraId="2BA60BB6" w14:textId="6451F599" w:rsidR="009A4A35" w:rsidRDefault="00A060D8" w:rsidP="00B30228">
            <w:pPr>
              <w:pStyle w:val="a7"/>
              <w:numPr>
                <w:ilvl w:val="0"/>
                <w:numId w:val="5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Отримання статусу партнерської організації </w:t>
            </w:r>
            <w:r w:rsidR="00B30228" w:rsidRPr="00B30228">
              <w:t>UHF</w:t>
            </w:r>
            <w:r w:rsidR="00B30228">
              <w:rPr>
                <w:lang w:val="uk-UA"/>
              </w:rPr>
              <w:t xml:space="preserve"> – </w:t>
            </w:r>
            <w:r w:rsidR="00B30228" w:rsidRPr="00B30228">
              <w:rPr>
                <w:lang w:val="uk-UA"/>
              </w:rPr>
              <w:t xml:space="preserve"> </w:t>
            </w:r>
            <w:proofErr w:type="spellStart"/>
            <w:r w:rsidR="00B30228" w:rsidRPr="00B30228">
              <w:t>Ukraine</w:t>
            </w:r>
            <w:proofErr w:type="spellEnd"/>
            <w:r w:rsidR="00B30228" w:rsidRPr="00B30228">
              <w:t> </w:t>
            </w:r>
            <w:proofErr w:type="spellStart"/>
            <w:r w:rsidR="00B30228" w:rsidRPr="00B30228">
              <w:t>Humanitarian</w:t>
            </w:r>
            <w:proofErr w:type="spellEnd"/>
            <w:r w:rsidR="00B30228" w:rsidRPr="00B30228">
              <w:t> </w:t>
            </w:r>
            <w:proofErr w:type="spellStart"/>
            <w:r w:rsidR="00B30228" w:rsidRPr="00B30228">
              <w:t>Fund</w:t>
            </w:r>
            <w:proofErr w:type="spellEnd"/>
            <w:r w:rsidR="00B30228" w:rsidRPr="00B30228">
              <w:t> </w:t>
            </w:r>
            <w:r w:rsidR="00B30228">
              <w:rPr>
                <w:lang w:val="uk-UA"/>
              </w:rPr>
              <w:t>/</w:t>
            </w:r>
            <w:r w:rsidR="00B30228" w:rsidRPr="00B30228">
              <w:t> </w:t>
            </w:r>
            <w:r>
              <w:rPr>
                <w:lang w:val="uk-UA"/>
              </w:rPr>
              <w:t>Українського Гуманітарного Фонду</w:t>
            </w:r>
            <w:r w:rsidR="005E2172">
              <w:rPr>
                <w:lang w:val="uk-UA"/>
              </w:rPr>
              <w:t>.</w:t>
            </w:r>
          </w:p>
          <w:p w14:paraId="53D73482" w14:textId="77777777" w:rsidR="006E3B53" w:rsidRDefault="006E3B53" w:rsidP="006E3B53">
            <w:pPr>
              <w:pStyle w:val="a7"/>
              <w:numPr>
                <w:ilvl w:val="0"/>
                <w:numId w:val="5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6E3B53">
              <w:rPr>
                <w:lang w:val="uk-UA"/>
              </w:rPr>
              <w:t xml:space="preserve">еалізувала 24 </w:t>
            </w:r>
            <w:proofErr w:type="spellStart"/>
            <w:r w:rsidRPr="006E3B53">
              <w:rPr>
                <w:lang w:val="uk-UA"/>
              </w:rPr>
              <w:t>проєкти</w:t>
            </w:r>
            <w:proofErr w:type="spellEnd"/>
            <w:r w:rsidRPr="006E3B53">
              <w:rPr>
                <w:lang w:val="uk-UA"/>
              </w:rPr>
              <w:t xml:space="preserve"> із загальним обсягом донорського фінансування 83 942 100 </w:t>
            </w:r>
            <w:proofErr w:type="spellStart"/>
            <w:r w:rsidRPr="006E3B53">
              <w:rPr>
                <w:lang w:val="uk-UA"/>
              </w:rPr>
              <w:t>грн</w:t>
            </w:r>
            <w:proofErr w:type="spellEnd"/>
            <w:r w:rsidRPr="006E3B53">
              <w:rPr>
                <w:lang w:val="uk-UA"/>
              </w:rPr>
              <w:t>, спрямованих на підтримку жінок, дітей, сімей та вразливих груп населення.</w:t>
            </w:r>
          </w:p>
          <w:p w14:paraId="7276E219" w14:textId="34C081B0" w:rsidR="00406850" w:rsidRPr="006E3B53" w:rsidRDefault="006E3B53" w:rsidP="006E3B53">
            <w:pPr>
              <w:pStyle w:val="a7"/>
              <w:numPr>
                <w:ilvl w:val="0"/>
                <w:numId w:val="5"/>
              </w:numPr>
              <w:ind w:left="315"/>
              <w:jc w:val="both"/>
              <w:rPr>
                <w:lang w:val="uk-UA"/>
              </w:rPr>
            </w:pPr>
            <w:bookmarkStart w:id="1" w:name="_GoBack"/>
            <w:bookmarkEnd w:id="1"/>
            <w:r w:rsidRPr="00E6132F">
              <w:rPr>
                <w:highlight w:val="yellow"/>
                <w:lang w:val="uk-UA"/>
              </w:rPr>
              <w:t>С</w:t>
            </w:r>
            <w:proofErr w:type="spellStart"/>
            <w:r w:rsidRPr="00E6132F">
              <w:rPr>
                <w:highlight w:val="yellow"/>
              </w:rPr>
              <w:t>тратегічне</w:t>
            </w:r>
            <w:proofErr w:type="spellEnd"/>
            <w:r w:rsidRPr="00E6132F">
              <w:rPr>
                <w:highlight w:val="yellow"/>
              </w:rPr>
              <w:t xml:space="preserve"> партнерство з </w:t>
            </w:r>
            <w:proofErr w:type="spellStart"/>
            <w:r w:rsidRPr="00E6132F">
              <w:rPr>
                <w:highlight w:val="yellow"/>
              </w:rPr>
              <w:t>Данською</w:t>
            </w:r>
            <w:proofErr w:type="spellEnd"/>
            <w:r w:rsidRPr="00E6132F">
              <w:rPr>
                <w:highlight w:val="yellow"/>
              </w:rPr>
              <w:t xml:space="preserve"> радою у справах </w:t>
            </w:r>
            <w:proofErr w:type="spellStart"/>
            <w:r w:rsidRPr="00E6132F">
              <w:rPr>
                <w:highlight w:val="yellow"/>
              </w:rPr>
              <w:t>біженців</w:t>
            </w:r>
            <w:proofErr w:type="spellEnd"/>
            <w:r w:rsidRPr="00E6132F">
              <w:rPr>
                <w:highlight w:val="yellow"/>
              </w:rPr>
              <w:t xml:space="preserve">, </w:t>
            </w:r>
            <w:proofErr w:type="spellStart"/>
            <w:r w:rsidRPr="00E6132F">
              <w:rPr>
                <w:highlight w:val="yellow"/>
              </w:rPr>
              <w:t>що</w:t>
            </w:r>
            <w:proofErr w:type="spellEnd"/>
            <w:r w:rsidRPr="00E6132F">
              <w:rPr>
                <w:highlight w:val="yellow"/>
              </w:rPr>
              <w:t xml:space="preserve"> </w:t>
            </w:r>
            <w:proofErr w:type="spellStart"/>
            <w:r w:rsidRPr="00E6132F">
              <w:rPr>
                <w:highlight w:val="yellow"/>
              </w:rPr>
              <w:t>посилило</w:t>
            </w:r>
            <w:proofErr w:type="spellEnd"/>
            <w:r w:rsidRPr="00E6132F">
              <w:rPr>
                <w:highlight w:val="yellow"/>
              </w:rPr>
              <w:t xml:space="preserve"> </w:t>
            </w:r>
            <w:proofErr w:type="spellStart"/>
            <w:r w:rsidRPr="00E6132F">
              <w:rPr>
                <w:highlight w:val="yellow"/>
              </w:rPr>
              <w:t>спроможність</w:t>
            </w:r>
            <w:proofErr w:type="spellEnd"/>
            <w:r w:rsidRPr="00E6132F">
              <w:rPr>
                <w:highlight w:val="yellow"/>
              </w:rPr>
              <w:t xml:space="preserve"> </w:t>
            </w:r>
            <w:r w:rsidRPr="00E6132F">
              <w:rPr>
                <w:highlight w:val="yellow"/>
                <w:lang w:val="uk-UA"/>
              </w:rPr>
              <w:t>О</w:t>
            </w:r>
            <w:proofErr w:type="spellStart"/>
            <w:r w:rsidRPr="00E6132F">
              <w:rPr>
                <w:highlight w:val="yellow"/>
              </w:rPr>
              <w:t>рганізації</w:t>
            </w:r>
            <w:proofErr w:type="spellEnd"/>
            <w:r w:rsidRPr="00E6132F">
              <w:rPr>
                <w:highlight w:val="yellow"/>
              </w:rPr>
              <w:t xml:space="preserve"> та </w:t>
            </w:r>
            <w:proofErr w:type="spellStart"/>
            <w:r w:rsidRPr="00E6132F">
              <w:rPr>
                <w:highlight w:val="yellow"/>
              </w:rPr>
              <w:t>якість</w:t>
            </w:r>
            <w:proofErr w:type="spellEnd"/>
            <w:r w:rsidRPr="00E6132F">
              <w:rPr>
                <w:highlight w:val="yellow"/>
              </w:rPr>
              <w:t xml:space="preserve"> </w:t>
            </w:r>
            <w:proofErr w:type="spellStart"/>
            <w:r w:rsidRPr="00E6132F">
              <w:rPr>
                <w:highlight w:val="yellow"/>
              </w:rPr>
              <w:t>реалізації</w:t>
            </w:r>
            <w:proofErr w:type="spellEnd"/>
            <w:r w:rsidRPr="00E6132F">
              <w:rPr>
                <w:highlight w:val="yellow"/>
              </w:rPr>
              <w:t xml:space="preserve"> </w:t>
            </w:r>
            <w:proofErr w:type="spellStart"/>
            <w:r w:rsidRPr="00E6132F">
              <w:rPr>
                <w:highlight w:val="yellow"/>
              </w:rPr>
              <w:t>програм</w:t>
            </w:r>
            <w:proofErr w:type="spellEnd"/>
            <w:r w:rsidRPr="00E6132F">
              <w:rPr>
                <w:highlight w:val="yellow"/>
              </w:rPr>
              <w:t>.</w:t>
            </w:r>
          </w:p>
        </w:tc>
      </w:tr>
    </w:tbl>
    <w:p w14:paraId="2855F93B" w14:textId="0D396597" w:rsidR="00F12C76" w:rsidRPr="006E3B53" w:rsidRDefault="00F12C76" w:rsidP="00A74E4E">
      <w:pPr>
        <w:spacing w:after="0"/>
        <w:jc w:val="both"/>
        <w:rPr>
          <w:lang w:val="uk-UA"/>
        </w:rPr>
      </w:pPr>
    </w:p>
    <w:sectPr w:rsidR="00F12C76" w:rsidRPr="006E3B5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7E4B"/>
    <w:multiLevelType w:val="hybridMultilevel"/>
    <w:tmpl w:val="B34E4A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7307D"/>
    <w:multiLevelType w:val="multilevel"/>
    <w:tmpl w:val="B58EABDE"/>
    <w:lvl w:ilvl="0">
      <w:start w:val="2020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48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8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8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8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BCA74DB"/>
    <w:multiLevelType w:val="hybridMultilevel"/>
    <w:tmpl w:val="9552F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808A2"/>
    <w:multiLevelType w:val="hybridMultilevel"/>
    <w:tmpl w:val="1CA425F4"/>
    <w:lvl w:ilvl="0" w:tplc="AB9AA234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4458C"/>
    <w:multiLevelType w:val="hybridMultilevel"/>
    <w:tmpl w:val="906E7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06443"/>
    <w:multiLevelType w:val="hybridMultilevel"/>
    <w:tmpl w:val="19124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606CA"/>
    <w:multiLevelType w:val="multilevel"/>
    <w:tmpl w:val="461614F8"/>
    <w:lvl w:ilvl="0">
      <w:start w:val="2022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563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78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93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08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2160"/>
      </w:pPr>
      <w:rPr>
        <w:rFonts w:hint="default"/>
      </w:rPr>
    </w:lvl>
  </w:abstractNum>
  <w:abstractNum w:abstractNumId="7">
    <w:nsid w:val="78CB5129"/>
    <w:multiLevelType w:val="hybridMultilevel"/>
    <w:tmpl w:val="C8F623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DC"/>
    <w:rsid w:val="0003483F"/>
    <w:rsid w:val="00084AFE"/>
    <w:rsid w:val="000A6287"/>
    <w:rsid w:val="000D4258"/>
    <w:rsid w:val="000D4DBA"/>
    <w:rsid w:val="001121F7"/>
    <w:rsid w:val="00186A02"/>
    <w:rsid w:val="001A05B4"/>
    <w:rsid w:val="001A54ED"/>
    <w:rsid w:val="001E2CC1"/>
    <w:rsid w:val="0020376B"/>
    <w:rsid w:val="0025258E"/>
    <w:rsid w:val="0025266E"/>
    <w:rsid w:val="00257F64"/>
    <w:rsid w:val="00261BB3"/>
    <w:rsid w:val="002A68DA"/>
    <w:rsid w:val="002E3263"/>
    <w:rsid w:val="00304B6F"/>
    <w:rsid w:val="00335CDD"/>
    <w:rsid w:val="00340AD7"/>
    <w:rsid w:val="00360238"/>
    <w:rsid w:val="00360837"/>
    <w:rsid w:val="00360C7D"/>
    <w:rsid w:val="00375AB4"/>
    <w:rsid w:val="00377A82"/>
    <w:rsid w:val="00393C1F"/>
    <w:rsid w:val="003D5ADA"/>
    <w:rsid w:val="003E5362"/>
    <w:rsid w:val="00406850"/>
    <w:rsid w:val="00406FE8"/>
    <w:rsid w:val="00420FFB"/>
    <w:rsid w:val="00442B98"/>
    <w:rsid w:val="00446EB1"/>
    <w:rsid w:val="00456C5F"/>
    <w:rsid w:val="004610DC"/>
    <w:rsid w:val="0047412B"/>
    <w:rsid w:val="004F5547"/>
    <w:rsid w:val="00505D55"/>
    <w:rsid w:val="00507C6C"/>
    <w:rsid w:val="0055787F"/>
    <w:rsid w:val="005946B6"/>
    <w:rsid w:val="00596D81"/>
    <w:rsid w:val="005A1099"/>
    <w:rsid w:val="005A26F3"/>
    <w:rsid w:val="005A7794"/>
    <w:rsid w:val="005E2172"/>
    <w:rsid w:val="00602A69"/>
    <w:rsid w:val="00615D7D"/>
    <w:rsid w:val="00631756"/>
    <w:rsid w:val="006618F6"/>
    <w:rsid w:val="00666A32"/>
    <w:rsid w:val="006704E3"/>
    <w:rsid w:val="006A6F4D"/>
    <w:rsid w:val="006C0B77"/>
    <w:rsid w:val="006D4F65"/>
    <w:rsid w:val="006E3B53"/>
    <w:rsid w:val="006F179F"/>
    <w:rsid w:val="00702B8C"/>
    <w:rsid w:val="007519EA"/>
    <w:rsid w:val="00786F5E"/>
    <w:rsid w:val="008048D0"/>
    <w:rsid w:val="008242FF"/>
    <w:rsid w:val="00831209"/>
    <w:rsid w:val="00847186"/>
    <w:rsid w:val="008624F3"/>
    <w:rsid w:val="00870751"/>
    <w:rsid w:val="00874656"/>
    <w:rsid w:val="00880D2B"/>
    <w:rsid w:val="008D282A"/>
    <w:rsid w:val="0091071C"/>
    <w:rsid w:val="00922C48"/>
    <w:rsid w:val="009342F6"/>
    <w:rsid w:val="00942416"/>
    <w:rsid w:val="00951068"/>
    <w:rsid w:val="009515DC"/>
    <w:rsid w:val="009A4A35"/>
    <w:rsid w:val="009B073E"/>
    <w:rsid w:val="009F43D5"/>
    <w:rsid w:val="009F5DBB"/>
    <w:rsid w:val="00A060D8"/>
    <w:rsid w:val="00A36991"/>
    <w:rsid w:val="00A653C8"/>
    <w:rsid w:val="00A74E4E"/>
    <w:rsid w:val="00A770F5"/>
    <w:rsid w:val="00A94700"/>
    <w:rsid w:val="00AE5B59"/>
    <w:rsid w:val="00B10761"/>
    <w:rsid w:val="00B2100F"/>
    <w:rsid w:val="00B30228"/>
    <w:rsid w:val="00B54D2A"/>
    <w:rsid w:val="00B915B7"/>
    <w:rsid w:val="00BA4FE0"/>
    <w:rsid w:val="00BE67AC"/>
    <w:rsid w:val="00C12537"/>
    <w:rsid w:val="00C16CC9"/>
    <w:rsid w:val="00C216B3"/>
    <w:rsid w:val="00C912DB"/>
    <w:rsid w:val="00CD36BC"/>
    <w:rsid w:val="00CE50D8"/>
    <w:rsid w:val="00D0608C"/>
    <w:rsid w:val="00D4002F"/>
    <w:rsid w:val="00D93A27"/>
    <w:rsid w:val="00DC6332"/>
    <w:rsid w:val="00DC6BBA"/>
    <w:rsid w:val="00DD5089"/>
    <w:rsid w:val="00DF0CC8"/>
    <w:rsid w:val="00E046B4"/>
    <w:rsid w:val="00E14B8B"/>
    <w:rsid w:val="00E4539A"/>
    <w:rsid w:val="00E51B5B"/>
    <w:rsid w:val="00E56D63"/>
    <w:rsid w:val="00E60A32"/>
    <w:rsid w:val="00E6132F"/>
    <w:rsid w:val="00E6158A"/>
    <w:rsid w:val="00E715D2"/>
    <w:rsid w:val="00E769B0"/>
    <w:rsid w:val="00EA30B8"/>
    <w:rsid w:val="00EA59DF"/>
    <w:rsid w:val="00EA7C3D"/>
    <w:rsid w:val="00EB5088"/>
    <w:rsid w:val="00EE4070"/>
    <w:rsid w:val="00F03715"/>
    <w:rsid w:val="00F12C76"/>
    <w:rsid w:val="00F16BA4"/>
    <w:rsid w:val="00F665A8"/>
    <w:rsid w:val="00F66750"/>
    <w:rsid w:val="00F71D00"/>
    <w:rsid w:val="00F82AAC"/>
    <w:rsid w:val="00F93A79"/>
    <w:rsid w:val="00F975B8"/>
    <w:rsid w:val="00FA03DC"/>
    <w:rsid w:val="00FE06E6"/>
    <w:rsid w:val="00FE141A"/>
    <w:rsid w:val="00FE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6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1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0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0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0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0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0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0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0DC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610DC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610DC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610DC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610DC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610D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610D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610D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610D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61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10D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610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0D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61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0D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610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0D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0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0DC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610D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F66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1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0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0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0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0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0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0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0DC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610DC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610DC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610DC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610DC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610D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610D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610D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610D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61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10D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610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0D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61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0D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610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0D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0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0DC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610D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F66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Оlha Poliakova</dc:creator>
  <cp:keywords/>
  <dc:description/>
  <cp:lastModifiedBy>User</cp:lastModifiedBy>
  <cp:revision>124</cp:revision>
  <dcterms:created xsi:type="dcterms:W3CDTF">2025-11-10T10:24:00Z</dcterms:created>
  <dcterms:modified xsi:type="dcterms:W3CDTF">2026-06-16T14:11:00Z</dcterms:modified>
</cp:coreProperties>
</file>